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3B40" w14:textId="149AF3B9" w:rsidR="00FE4E44" w:rsidRDefault="00FE4E44" w:rsidP="00FE4E44">
      <w:pPr>
        <w:jc w:val="center"/>
        <w:rPr>
          <w:rFonts w:ascii="Calibri" w:eastAsia="Times New Roman" w:hAnsi="Calibri" w:cs="Times New Roman"/>
          <w:lang w:eastAsia="nl-NL"/>
        </w:rPr>
      </w:pPr>
      <w:r w:rsidRPr="00E12099">
        <w:rPr>
          <w:rFonts w:ascii="Calibri" w:eastAsia="Times New Roman" w:hAnsi="Calibri" w:cs="Times New Roman"/>
          <w:highlight w:val="green"/>
          <w:lang w:eastAsia="nl-NL"/>
        </w:rPr>
        <w:t>[VOORBEELD ADVIESAANVRAAG OR]</w:t>
      </w:r>
    </w:p>
    <w:p w14:paraId="5CCFE7F6" w14:textId="19233A63" w:rsidR="00FE4E44" w:rsidRPr="00E12099" w:rsidRDefault="00E12099" w:rsidP="0041023A">
      <w:pPr>
        <w:rPr>
          <w:rFonts w:ascii="Calibri" w:eastAsia="Times New Roman" w:hAnsi="Calibri" w:cs="Times New Roman"/>
          <w:b/>
          <w:lang w:eastAsia="nl-NL"/>
        </w:rPr>
      </w:pPr>
      <w:r>
        <w:rPr>
          <w:rFonts w:ascii="Calibri" w:eastAsia="Times New Roman" w:hAnsi="Calibri" w:cs="Times New Roman"/>
          <w:b/>
          <w:lang w:eastAsia="nl-NL"/>
        </w:rPr>
        <w:t>Adviesaanvraag op basis van art. 25 Wet op de ondernemingsraden</w:t>
      </w:r>
    </w:p>
    <w:p w14:paraId="157E6B9E" w14:textId="2AD70F29" w:rsidR="0041023A" w:rsidRPr="000A4721" w:rsidRDefault="00FE4E44" w:rsidP="0041023A">
      <w:pPr>
        <w:rPr>
          <w:rFonts w:ascii="Calibri" w:eastAsia="Times New Roman" w:hAnsi="Calibri" w:cs="Times New Roman"/>
          <w:lang w:eastAsia="nl-NL"/>
        </w:rPr>
      </w:pPr>
      <w:r w:rsidRPr="00E12099">
        <w:rPr>
          <w:rFonts w:ascii="Calibri" w:eastAsia="Times New Roman" w:hAnsi="Calibri" w:cs="Times New Roman"/>
          <w:highlight w:val="green"/>
          <w:lang w:eastAsia="nl-NL"/>
        </w:rPr>
        <w:t>PLAATS</w:t>
      </w:r>
      <w:r w:rsidRPr="00E12099">
        <w:rPr>
          <w:rFonts w:ascii="Calibri" w:eastAsia="Times New Roman" w:hAnsi="Calibri" w:cs="Times New Roman"/>
          <w:lang w:eastAsia="nl-NL"/>
        </w:rPr>
        <w:t xml:space="preserve">, </w:t>
      </w:r>
      <w:r w:rsidRPr="00E12099">
        <w:rPr>
          <w:rFonts w:ascii="Calibri" w:eastAsia="Times New Roman" w:hAnsi="Calibri" w:cs="Times New Roman"/>
          <w:highlight w:val="green"/>
          <w:lang w:eastAsia="nl-NL"/>
        </w:rPr>
        <w:t>DATUM</w:t>
      </w:r>
    </w:p>
    <w:p w14:paraId="2DF340B3" w14:textId="4FA3E0C3" w:rsidR="0041023A" w:rsidRDefault="0041023A" w:rsidP="0041023A">
      <w:pPr>
        <w:rPr>
          <w:rFonts w:ascii="Calibri" w:eastAsia="Times New Roman" w:hAnsi="Calibri" w:cs="Times New Roman"/>
          <w:lang w:eastAsia="nl-NL"/>
        </w:rPr>
      </w:pPr>
      <w:r w:rsidRPr="00FE4E44">
        <w:rPr>
          <w:rFonts w:ascii="Calibri" w:eastAsia="Times New Roman" w:hAnsi="Calibri" w:cs="Times New Roman"/>
          <w:lang w:eastAsia="nl-NL"/>
        </w:rPr>
        <w:t>Betreft</w:t>
      </w:r>
      <w:r>
        <w:rPr>
          <w:rFonts w:ascii="Calibri" w:eastAsia="Times New Roman" w:hAnsi="Calibri" w:cs="Times New Roman"/>
          <w:lang w:eastAsia="nl-NL"/>
        </w:rPr>
        <w:t xml:space="preserve">: </w:t>
      </w:r>
      <w:r w:rsidR="00E12099">
        <w:rPr>
          <w:rFonts w:ascii="Calibri" w:eastAsia="Times New Roman" w:hAnsi="Calibri" w:cs="Times New Roman"/>
          <w:lang w:eastAsia="nl-NL"/>
        </w:rPr>
        <w:t xml:space="preserve">voornemen tot reorganisatie  </w:t>
      </w:r>
    </w:p>
    <w:p w14:paraId="4520A08C" w14:textId="5CF282A3" w:rsidR="0041023A" w:rsidRDefault="00E12099" w:rsidP="0041023A">
      <w:pPr>
        <w:tabs>
          <w:tab w:val="center" w:pos="4535"/>
        </w:tabs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br/>
      </w:r>
      <w:r w:rsidR="0041023A">
        <w:rPr>
          <w:rFonts w:ascii="Calibri" w:eastAsia="Times New Roman" w:hAnsi="Calibri" w:cs="Times New Roman"/>
          <w:lang w:eastAsia="nl-NL"/>
        </w:rPr>
        <w:t>Beste collega’s,</w:t>
      </w:r>
      <w:r w:rsidR="0041023A">
        <w:rPr>
          <w:rFonts w:ascii="Calibri" w:eastAsia="Times New Roman" w:hAnsi="Calibri" w:cs="Times New Roman"/>
          <w:lang w:eastAsia="nl-NL"/>
        </w:rPr>
        <w:tab/>
      </w:r>
    </w:p>
    <w:p w14:paraId="0FBBED35" w14:textId="759AB93E" w:rsidR="0041023A" w:rsidRDefault="007A360A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Via deze weg delen wij met jullie ons voornemen tot een reorganisatie</w:t>
      </w:r>
      <w:r w:rsidR="00512696">
        <w:rPr>
          <w:rFonts w:ascii="Calibri" w:eastAsia="Times New Roman" w:hAnsi="Calibri" w:cs="Times New Roman"/>
          <w:lang w:eastAsia="nl-NL"/>
        </w:rPr>
        <w:t>.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="00512696">
        <w:rPr>
          <w:rFonts w:ascii="Calibri" w:eastAsia="Times New Roman" w:hAnsi="Calibri" w:cs="Times New Roman"/>
          <w:lang w:eastAsia="nl-NL"/>
        </w:rPr>
        <w:t xml:space="preserve">Wij verzoeken jullie </w:t>
      </w:r>
      <w:r w:rsidR="0041023A">
        <w:rPr>
          <w:rFonts w:ascii="Calibri" w:eastAsia="Times New Roman" w:hAnsi="Calibri" w:cs="Times New Roman"/>
          <w:lang w:eastAsia="nl-NL"/>
        </w:rPr>
        <w:t>om een advies uit te brengen over dit voorgenomen besluit</w:t>
      </w:r>
      <w:r w:rsidR="00512696">
        <w:rPr>
          <w:rFonts w:ascii="Calibri" w:eastAsia="Times New Roman" w:hAnsi="Calibri" w:cs="Times New Roman"/>
          <w:lang w:eastAsia="nl-NL"/>
        </w:rPr>
        <w:t xml:space="preserve"> </w:t>
      </w:r>
      <w:r w:rsidR="0041023A">
        <w:rPr>
          <w:rFonts w:ascii="Calibri" w:eastAsia="Times New Roman" w:hAnsi="Calibri" w:cs="Times New Roman"/>
          <w:lang w:eastAsia="nl-NL"/>
        </w:rPr>
        <w:t xml:space="preserve">conform artikel </w:t>
      </w:r>
      <w:r>
        <w:rPr>
          <w:rFonts w:ascii="Calibri" w:eastAsia="Times New Roman" w:hAnsi="Calibri" w:cs="Times New Roman"/>
          <w:lang w:eastAsia="nl-NL"/>
        </w:rPr>
        <w:t>25</w:t>
      </w:r>
      <w:r w:rsidR="0041023A">
        <w:rPr>
          <w:rFonts w:ascii="Calibri" w:eastAsia="Times New Roman" w:hAnsi="Calibri" w:cs="Times New Roman"/>
          <w:lang w:eastAsia="nl-NL"/>
        </w:rPr>
        <w:t xml:space="preserve"> van de Wet op de Ondernemingsraden.</w:t>
      </w:r>
    </w:p>
    <w:p w14:paraId="54A361E6" w14:textId="26A12679" w:rsidR="007A360A" w:rsidRDefault="0041023A" w:rsidP="0041023A">
      <w:p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u w:val="single"/>
          <w:lang w:eastAsia="nl-NL"/>
        </w:rPr>
        <w:t>Achtergrond</w:t>
      </w:r>
      <w:r w:rsidR="00866878" w:rsidRPr="00E60650">
        <w:rPr>
          <w:rFonts w:ascii="Calibri" w:eastAsia="Times New Roman" w:hAnsi="Calibri" w:cs="Times New Roman"/>
          <w:u w:val="single"/>
          <w:lang w:eastAsia="nl-NL"/>
        </w:rPr>
        <w:t xml:space="preserve"> en</w:t>
      </w:r>
      <w:r w:rsidRPr="00E60650">
        <w:rPr>
          <w:rFonts w:ascii="Calibri" w:eastAsia="Times New Roman" w:hAnsi="Calibri" w:cs="Times New Roman"/>
          <w:u w:val="single"/>
          <w:lang w:eastAsia="nl-NL"/>
        </w:rPr>
        <w:t xml:space="preserve"> </w:t>
      </w:r>
      <w:r w:rsidR="00866878" w:rsidRPr="00E60650">
        <w:rPr>
          <w:rFonts w:ascii="Calibri" w:eastAsia="Times New Roman" w:hAnsi="Calibri" w:cs="Times New Roman"/>
          <w:u w:val="single"/>
          <w:lang w:eastAsia="nl-NL"/>
        </w:rPr>
        <w:t>beweegredenen</w:t>
      </w:r>
      <w:r w:rsidR="00E60650">
        <w:rPr>
          <w:rFonts w:ascii="Calibri" w:eastAsia="Times New Roman" w:hAnsi="Calibri" w:cs="Times New Roman"/>
          <w:u w:val="single"/>
          <w:lang w:eastAsia="nl-NL"/>
        </w:rPr>
        <w:br/>
      </w:r>
      <w:r>
        <w:rPr>
          <w:rFonts w:ascii="Calibri" w:eastAsia="Times New Roman" w:hAnsi="Calibri" w:cs="Times New Roman"/>
          <w:b/>
          <w:lang w:eastAsia="nl-NL"/>
        </w:rPr>
        <w:br/>
      </w:r>
      <w:r w:rsidRPr="007A360A">
        <w:rPr>
          <w:rFonts w:ascii="Calibri" w:eastAsia="Times New Roman" w:hAnsi="Calibri" w:cs="Times New Roman"/>
          <w:highlight w:val="green"/>
          <w:lang w:eastAsia="nl-NL"/>
        </w:rPr>
        <w:t>Een</w:t>
      </w:r>
      <w:r w:rsidR="007A360A" w:rsidRPr="007A360A">
        <w:rPr>
          <w:rFonts w:ascii="Calibri" w:eastAsia="Times New Roman" w:hAnsi="Calibri" w:cs="Times New Roman"/>
          <w:highlight w:val="green"/>
          <w:lang w:eastAsia="nl-NL"/>
        </w:rPr>
        <w:t xml:space="preserve"> toelichting en</w:t>
      </w:r>
      <w:r w:rsidRPr="007A360A">
        <w:rPr>
          <w:rFonts w:ascii="Calibri" w:eastAsia="Times New Roman" w:hAnsi="Calibri" w:cs="Times New Roman"/>
          <w:highlight w:val="green"/>
          <w:lang w:eastAsia="nl-NL"/>
        </w:rPr>
        <w:t xml:space="preserve"> beschrijving van de achtergrond </w:t>
      </w:r>
      <w:r w:rsidR="007A360A" w:rsidRPr="007A360A">
        <w:rPr>
          <w:rFonts w:ascii="Calibri" w:eastAsia="Times New Roman" w:hAnsi="Calibri" w:cs="Times New Roman"/>
          <w:highlight w:val="green"/>
          <w:lang w:eastAsia="nl-NL"/>
        </w:rPr>
        <w:t xml:space="preserve">en beweegredenen </w:t>
      </w:r>
      <w:r w:rsidRPr="007A360A">
        <w:rPr>
          <w:rFonts w:ascii="Calibri" w:eastAsia="Times New Roman" w:hAnsi="Calibri" w:cs="Times New Roman"/>
          <w:highlight w:val="green"/>
          <w:lang w:eastAsia="nl-NL"/>
        </w:rPr>
        <w:t>van het voorgenomen besluit</w:t>
      </w:r>
      <w:r w:rsidR="007A360A">
        <w:rPr>
          <w:rFonts w:ascii="Calibri" w:eastAsia="Times New Roman" w:hAnsi="Calibri" w:cs="Times New Roman"/>
          <w:highlight w:val="green"/>
          <w:lang w:eastAsia="nl-NL"/>
        </w:rPr>
        <w:t>. Ingaan op:</w:t>
      </w:r>
    </w:p>
    <w:p w14:paraId="4F36BE0B" w14:textId="77777777" w:rsidR="007A360A" w:rsidRPr="00866878" w:rsidRDefault="007A360A" w:rsidP="007A360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u w:val="single"/>
          <w:lang w:eastAsia="nl-NL"/>
        </w:rPr>
      </w:pPr>
      <w:r w:rsidRPr="00866878">
        <w:rPr>
          <w:rFonts w:ascii="Calibri" w:eastAsia="Times New Roman" w:hAnsi="Calibri" w:cs="Times New Roman"/>
          <w:highlight w:val="green"/>
          <w:lang w:eastAsia="nl-NL"/>
        </w:rPr>
        <w:t>De situatie benoemen waarin de onderneming zich bevindt;</w:t>
      </w:r>
    </w:p>
    <w:p w14:paraId="1E329E6F" w14:textId="4BC16952" w:rsidR="007A360A" w:rsidRPr="00866878" w:rsidRDefault="007A360A" w:rsidP="007A360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u w:val="single"/>
          <w:lang w:eastAsia="nl-NL"/>
        </w:rPr>
      </w:pPr>
      <w:r w:rsidRPr="00866878">
        <w:rPr>
          <w:rFonts w:ascii="Calibri" w:eastAsia="Times New Roman" w:hAnsi="Calibri" w:cs="Times New Roman"/>
          <w:highlight w:val="green"/>
          <w:lang w:eastAsia="nl-NL"/>
        </w:rPr>
        <w:t xml:space="preserve">Waarom het noodzakelijk 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 xml:space="preserve">is </w:t>
      </w:r>
      <w:r w:rsidRPr="00866878">
        <w:rPr>
          <w:rFonts w:ascii="Calibri" w:eastAsia="Times New Roman" w:hAnsi="Calibri" w:cs="Times New Roman"/>
          <w:highlight w:val="green"/>
          <w:lang w:eastAsia="nl-NL"/>
        </w:rPr>
        <w:t>om het voorgenomen besluit te nemen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>;</w:t>
      </w:r>
    </w:p>
    <w:p w14:paraId="7354CF9F" w14:textId="4172C0C9" w:rsidR="00866878" w:rsidRPr="00E60650" w:rsidRDefault="00866878" w:rsidP="007A360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u w:val="single"/>
          <w:lang w:eastAsia="nl-NL"/>
        </w:rPr>
      </w:pPr>
      <w:r w:rsidRPr="00866878">
        <w:rPr>
          <w:rFonts w:ascii="Calibri" w:eastAsia="Times New Roman" w:hAnsi="Calibri" w:cs="Times New Roman"/>
          <w:highlight w:val="green"/>
          <w:lang w:eastAsia="nl-NL"/>
        </w:rPr>
        <w:t xml:space="preserve">Welke maatregelen al 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 xml:space="preserve">waren </w:t>
      </w:r>
      <w:r w:rsidRPr="00866878">
        <w:rPr>
          <w:rFonts w:ascii="Calibri" w:eastAsia="Times New Roman" w:hAnsi="Calibri" w:cs="Times New Roman"/>
          <w:highlight w:val="green"/>
          <w:lang w:eastAsia="nl-NL"/>
        </w:rPr>
        <w:t>getroffen</w:t>
      </w:r>
      <w:r>
        <w:rPr>
          <w:rFonts w:ascii="Calibri" w:eastAsia="Times New Roman" w:hAnsi="Calibri" w:cs="Times New Roman"/>
          <w:highlight w:val="green"/>
          <w:lang w:eastAsia="nl-NL"/>
        </w:rPr>
        <w:t xml:space="preserve"> om kosten te besparen om een reorganisatie te voorkomen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 xml:space="preserve"> (maar dat dit niet voldoende blijkt te zijn);</w:t>
      </w:r>
    </w:p>
    <w:p w14:paraId="6A5ABA94" w14:textId="5A15E038" w:rsidR="00E60650" w:rsidRPr="00B7304C" w:rsidRDefault="004C5E87" w:rsidP="007A360A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u w:val="single"/>
          <w:lang w:eastAsia="nl-NL"/>
        </w:rPr>
      </w:pPr>
      <w:r>
        <w:rPr>
          <w:rFonts w:ascii="Calibri" w:eastAsia="Times New Roman" w:hAnsi="Calibri" w:cs="Times New Roman"/>
          <w:highlight w:val="green"/>
          <w:lang w:eastAsia="nl-NL"/>
        </w:rPr>
        <w:t xml:space="preserve">Wanneer 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>gebruik wordt gemaakt van de NOW</w:t>
      </w:r>
      <w:r>
        <w:rPr>
          <w:rFonts w:ascii="Calibri" w:eastAsia="Times New Roman" w:hAnsi="Calibri" w:cs="Times New Roman"/>
          <w:highlight w:val="green"/>
          <w:lang w:eastAsia="nl-NL"/>
        </w:rPr>
        <w:t>-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 xml:space="preserve">regeling, benoemen waarom ondanks deze steunmaatrelen een reorganisatie </w:t>
      </w:r>
      <w:r w:rsidR="00512696">
        <w:rPr>
          <w:rFonts w:ascii="Calibri" w:eastAsia="Times New Roman" w:hAnsi="Calibri" w:cs="Times New Roman"/>
          <w:highlight w:val="green"/>
          <w:lang w:eastAsia="nl-NL"/>
        </w:rPr>
        <w:t xml:space="preserve">noodzakelijk </w:t>
      </w:r>
      <w:r w:rsidR="00E60650">
        <w:rPr>
          <w:rFonts w:ascii="Calibri" w:eastAsia="Times New Roman" w:hAnsi="Calibri" w:cs="Times New Roman"/>
          <w:highlight w:val="green"/>
          <w:lang w:eastAsia="nl-NL"/>
        </w:rPr>
        <w:t>is.</w:t>
      </w:r>
    </w:p>
    <w:p w14:paraId="0FAC3F70" w14:textId="77777777" w:rsidR="004C5E87" w:rsidRPr="00866878" w:rsidRDefault="004C5E87" w:rsidP="00B7304C">
      <w:pPr>
        <w:pStyle w:val="ListParagraph"/>
        <w:rPr>
          <w:rFonts w:ascii="Calibri" w:eastAsia="Times New Roman" w:hAnsi="Calibri" w:cs="Times New Roman"/>
          <w:highlight w:val="green"/>
          <w:u w:val="single"/>
          <w:lang w:eastAsia="nl-NL"/>
        </w:rPr>
      </w:pPr>
    </w:p>
    <w:p w14:paraId="45BE86D2" w14:textId="1BE5333B" w:rsidR="0041023A" w:rsidRDefault="00866878" w:rsidP="0041023A">
      <w:pPr>
        <w:rPr>
          <w:rFonts w:ascii="Calibri" w:eastAsia="Times New Roman" w:hAnsi="Calibri" w:cs="Times New Roman"/>
          <w:u w:val="single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Gelet op het vo</w:t>
      </w:r>
      <w:r w:rsidR="00512696">
        <w:rPr>
          <w:rFonts w:ascii="Calibri" w:eastAsia="Times New Roman" w:hAnsi="Calibri" w:cs="Times New Roman"/>
          <w:lang w:eastAsia="nl-NL"/>
        </w:rPr>
        <w:t>or</w:t>
      </w:r>
      <w:r>
        <w:rPr>
          <w:rFonts w:ascii="Calibri" w:eastAsia="Times New Roman" w:hAnsi="Calibri" w:cs="Times New Roman"/>
          <w:lang w:eastAsia="nl-NL"/>
        </w:rPr>
        <w:t xml:space="preserve">gaande is het noodzakelijk dat er nu maatregelen worden genomen om de onderneming duurzaam toekomstbestendig te maken. </w:t>
      </w:r>
      <w:r w:rsidR="00512696">
        <w:rPr>
          <w:rFonts w:ascii="Calibri" w:eastAsia="Times New Roman" w:hAnsi="Calibri" w:cs="Times New Roman"/>
          <w:lang w:eastAsia="nl-NL"/>
        </w:rPr>
        <w:t>Een r</w:t>
      </w:r>
      <w:r>
        <w:rPr>
          <w:rFonts w:ascii="Calibri" w:eastAsia="Times New Roman" w:hAnsi="Calibri" w:cs="Times New Roman"/>
          <w:lang w:eastAsia="nl-NL"/>
        </w:rPr>
        <w:t xml:space="preserve">eorganisatie is noodzakelijk om op structurele kosten te besparen. </w:t>
      </w:r>
      <w:r w:rsidR="00E60650">
        <w:rPr>
          <w:rFonts w:ascii="Calibri" w:eastAsia="Times New Roman" w:hAnsi="Calibri" w:cs="Times New Roman"/>
          <w:lang w:eastAsia="nl-NL"/>
        </w:rPr>
        <w:t>Om die reden</w:t>
      </w:r>
      <w:r w:rsidR="00512696">
        <w:rPr>
          <w:rFonts w:ascii="Calibri" w:eastAsia="Times New Roman" w:hAnsi="Calibri" w:cs="Times New Roman"/>
          <w:lang w:eastAsia="nl-NL"/>
        </w:rPr>
        <w:t>en</w:t>
      </w:r>
      <w:r w:rsidR="00E60650">
        <w:rPr>
          <w:rFonts w:ascii="Calibri" w:eastAsia="Times New Roman" w:hAnsi="Calibri" w:cs="Times New Roman"/>
          <w:lang w:eastAsia="nl-NL"/>
        </w:rPr>
        <w:t xml:space="preserve"> hebben we een voorgenomen besluit tot reorganisatie genomen. </w:t>
      </w:r>
    </w:p>
    <w:p w14:paraId="70F3B61E" w14:textId="0F4DC35B" w:rsidR="00E60650" w:rsidRDefault="007A360A" w:rsidP="0041023A">
      <w:pPr>
        <w:rPr>
          <w:rFonts w:ascii="Calibri" w:eastAsia="Times New Roman" w:hAnsi="Calibri" w:cs="Times New Roman"/>
          <w:lang w:eastAsia="nl-NL"/>
        </w:rPr>
      </w:pPr>
      <w:r w:rsidRPr="00E60650">
        <w:rPr>
          <w:rFonts w:ascii="Calibri" w:eastAsia="Times New Roman" w:hAnsi="Calibri" w:cs="Times New Roman"/>
          <w:u w:val="single"/>
          <w:lang w:eastAsia="nl-NL"/>
        </w:rPr>
        <w:t>Het v</w:t>
      </w:r>
      <w:r w:rsidR="0041023A" w:rsidRPr="00E60650">
        <w:rPr>
          <w:rFonts w:ascii="Calibri" w:eastAsia="Times New Roman" w:hAnsi="Calibri" w:cs="Times New Roman"/>
          <w:u w:val="single"/>
          <w:lang w:eastAsia="nl-NL"/>
        </w:rPr>
        <w:t>oorgenomen besluit</w:t>
      </w:r>
      <w:r w:rsidR="00E60650">
        <w:rPr>
          <w:rFonts w:ascii="Calibri" w:eastAsia="Times New Roman" w:hAnsi="Calibri" w:cs="Times New Roman"/>
          <w:u w:val="single"/>
          <w:lang w:eastAsia="nl-NL"/>
        </w:rPr>
        <w:br/>
      </w:r>
      <w:r w:rsidR="0041023A">
        <w:rPr>
          <w:rFonts w:ascii="Calibri" w:eastAsia="Times New Roman" w:hAnsi="Calibri" w:cs="Times New Roman"/>
          <w:b/>
          <w:lang w:eastAsia="nl-NL"/>
        </w:rPr>
        <w:br/>
      </w:r>
      <w:r w:rsidR="00E60650">
        <w:rPr>
          <w:rFonts w:ascii="Calibri" w:eastAsia="Times New Roman" w:hAnsi="Calibri" w:cs="Times New Roman"/>
          <w:lang w:eastAsia="nl-NL"/>
        </w:rPr>
        <w:t>Het volgende reorganisatieplan hebben wij nu voor ogen:</w:t>
      </w:r>
    </w:p>
    <w:p w14:paraId="7B0AA689" w14:textId="6CE51C0E" w:rsidR="00E60650" w:rsidRPr="00E60650" w:rsidRDefault="00E60650" w:rsidP="0041023A">
      <w:p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>Ingaan op:</w:t>
      </w:r>
    </w:p>
    <w:p w14:paraId="2C7234F5" w14:textId="0DB69F43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>Welke maatregelen worden genomen;</w:t>
      </w:r>
    </w:p>
    <w:p w14:paraId="47078E64" w14:textId="77777777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>In welke afdelingen en functies zal worden gesneden en met hoeveel fte;</w:t>
      </w:r>
    </w:p>
    <w:p w14:paraId="6C8F9FD0" w14:textId="77777777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>Hoe past deze maatregel in de visie en strategie van de onderneming;</w:t>
      </w:r>
    </w:p>
    <w:p w14:paraId="4A372AD3" w14:textId="77777777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>Wat zijn de kosten bij de reorganisatie (denk aan transitievergoeding en eventuele aanvullende vergoedingen (in het kader van een sociaal plan);</w:t>
      </w:r>
    </w:p>
    <w:p w14:paraId="586DACAF" w14:textId="0BB6B1FF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 xml:space="preserve">Wat is de </w:t>
      </w:r>
      <w:proofErr w:type="gramStart"/>
      <w:r w:rsidRPr="00E60650">
        <w:rPr>
          <w:rFonts w:ascii="Calibri" w:eastAsia="Times New Roman" w:hAnsi="Calibri" w:cs="Times New Roman"/>
          <w:highlight w:val="green"/>
          <w:lang w:eastAsia="nl-NL"/>
        </w:rPr>
        <w:t>opbrengst /</w:t>
      </w:r>
      <w:proofErr w:type="gramEnd"/>
      <w:r w:rsidRPr="00E60650">
        <w:rPr>
          <w:rFonts w:ascii="Calibri" w:eastAsia="Times New Roman" w:hAnsi="Calibri" w:cs="Times New Roman"/>
          <w:highlight w:val="green"/>
          <w:lang w:eastAsia="nl-NL"/>
        </w:rPr>
        <w:t xml:space="preserve"> waar werken we naartoe;</w:t>
      </w:r>
    </w:p>
    <w:p w14:paraId="320875BA" w14:textId="243BD683" w:rsidR="00E60650" w:rsidRPr="00E60650" w:rsidRDefault="00E60650" w:rsidP="00E60650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E60650">
        <w:rPr>
          <w:rFonts w:ascii="Calibri" w:eastAsia="Times New Roman" w:hAnsi="Calibri" w:cs="Times New Roman"/>
          <w:highlight w:val="green"/>
          <w:lang w:eastAsia="nl-NL"/>
        </w:rPr>
        <w:t xml:space="preserve">Tijdspad. </w:t>
      </w:r>
    </w:p>
    <w:p w14:paraId="1CE34E48" w14:textId="717FC51B" w:rsidR="0041023A" w:rsidRDefault="0041023A" w:rsidP="0041023A">
      <w:pPr>
        <w:rPr>
          <w:rFonts w:ascii="Calibri" w:eastAsia="Times New Roman" w:hAnsi="Calibri" w:cs="Times New Roman"/>
          <w:lang w:eastAsia="nl-NL"/>
        </w:rPr>
      </w:pPr>
      <w:r w:rsidRPr="00E60650">
        <w:rPr>
          <w:rFonts w:ascii="Calibri" w:eastAsia="Times New Roman" w:hAnsi="Calibri" w:cs="Times New Roman"/>
          <w:u w:val="single"/>
          <w:lang w:eastAsia="nl-NL"/>
        </w:rPr>
        <w:lastRenderedPageBreak/>
        <w:t>Gevolgen van het voorgenomen besluit</w:t>
      </w:r>
      <w:r>
        <w:rPr>
          <w:rFonts w:ascii="Calibri" w:eastAsia="Times New Roman" w:hAnsi="Calibri" w:cs="Times New Roman"/>
          <w:b/>
          <w:lang w:eastAsia="nl-NL"/>
        </w:rPr>
        <w:t xml:space="preserve"> </w:t>
      </w:r>
      <w:r w:rsidR="00E60650">
        <w:rPr>
          <w:rFonts w:ascii="Calibri" w:eastAsia="Times New Roman" w:hAnsi="Calibri" w:cs="Times New Roman"/>
          <w:b/>
          <w:lang w:eastAsia="nl-NL"/>
        </w:rPr>
        <w:br/>
      </w:r>
      <w:r>
        <w:rPr>
          <w:rFonts w:ascii="Calibri" w:eastAsia="Times New Roman" w:hAnsi="Calibri" w:cs="Times New Roman"/>
          <w:b/>
          <w:lang w:eastAsia="nl-NL"/>
        </w:rPr>
        <w:br/>
      </w:r>
      <w:r>
        <w:rPr>
          <w:rFonts w:ascii="Calibri" w:eastAsia="Times New Roman" w:hAnsi="Calibri" w:cs="Times New Roman"/>
          <w:lang w:eastAsia="nl-NL"/>
        </w:rPr>
        <w:t xml:space="preserve">Wij realiseren ons dat </w:t>
      </w:r>
      <w:r w:rsidR="00512696">
        <w:rPr>
          <w:rFonts w:ascii="Calibri" w:eastAsia="Times New Roman" w:hAnsi="Calibri" w:cs="Times New Roman"/>
          <w:lang w:eastAsia="nl-NL"/>
        </w:rPr>
        <w:t>deze voorgenomen</w:t>
      </w:r>
      <w:r w:rsidR="00D44D3D">
        <w:rPr>
          <w:rFonts w:ascii="Calibri" w:eastAsia="Times New Roman" w:hAnsi="Calibri" w:cs="Times New Roman"/>
          <w:lang w:eastAsia="nl-NL"/>
        </w:rPr>
        <w:t xml:space="preserve"> reorganisatie </w:t>
      </w:r>
      <w:r>
        <w:rPr>
          <w:rFonts w:ascii="Calibri" w:eastAsia="Times New Roman" w:hAnsi="Calibri" w:cs="Times New Roman"/>
          <w:lang w:eastAsia="nl-NL"/>
        </w:rPr>
        <w:t>ingrijpende gevolgen zal hebben.</w:t>
      </w:r>
      <w:r w:rsidR="00D44D3D">
        <w:rPr>
          <w:rFonts w:ascii="Calibri" w:eastAsia="Times New Roman" w:hAnsi="Calibri" w:cs="Times New Roman"/>
          <w:lang w:eastAsia="nl-NL"/>
        </w:rPr>
        <w:t xml:space="preserve"> Graag lichten we zo concreet mogelijk toe wat de exacte gevolgen voor de organisatie </w:t>
      </w:r>
      <w:r w:rsidR="00512696">
        <w:rPr>
          <w:rFonts w:ascii="Calibri" w:eastAsia="Times New Roman" w:hAnsi="Calibri" w:cs="Times New Roman"/>
          <w:lang w:eastAsia="nl-NL"/>
        </w:rPr>
        <w:t xml:space="preserve">en de medewerkers </w:t>
      </w:r>
      <w:r w:rsidR="00D44D3D">
        <w:rPr>
          <w:rFonts w:ascii="Calibri" w:eastAsia="Times New Roman" w:hAnsi="Calibri" w:cs="Times New Roman"/>
          <w:lang w:eastAsia="nl-NL"/>
        </w:rPr>
        <w:t>zijn, zowel vanuit financieel als vanuit organisatorisch perspectief.</w:t>
      </w:r>
    </w:p>
    <w:p w14:paraId="44C0DABE" w14:textId="118FCB25" w:rsidR="00D44D3D" w:rsidRPr="00A36977" w:rsidRDefault="00D44D3D" w:rsidP="0041023A">
      <w:p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Ingaan op:</w:t>
      </w:r>
    </w:p>
    <w:p w14:paraId="54711837" w14:textId="3A5E0485" w:rsidR="00D44D3D" w:rsidRPr="00A36977" w:rsidRDefault="00D44D3D" w:rsidP="00D44D3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Beschrijving van de gevolgen (aan te raden: toevoegen een organogram van de onderneming vóór en ná de reorganisatie);</w:t>
      </w:r>
    </w:p>
    <w:p w14:paraId="43E03FD4" w14:textId="0D92A8BF" w:rsidR="00D44D3D" w:rsidRPr="00A36977" w:rsidRDefault="00A36977" w:rsidP="00D44D3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 xml:space="preserve">Per </w:t>
      </w:r>
      <w:proofErr w:type="gramStart"/>
      <w:r w:rsidRPr="00A36977">
        <w:rPr>
          <w:rFonts w:ascii="Calibri" w:eastAsia="Times New Roman" w:hAnsi="Calibri" w:cs="Times New Roman"/>
          <w:highlight w:val="green"/>
          <w:lang w:eastAsia="nl-NL"/>
        </w:rPr>
        <w:t>afdeling /</w:t>
      </w:r>
      <w:proofErr w:type="gramEnd"/>
      <w:r w:rsidRPr="00A36977">
        <w:rPr>
          <w:rFonts w:ascii="Calibri" w:eastAsia="Times New Roman" w:hAnsi="Calibri" w:cs="Times New Roman"/>
          <w:highlight w:val="green"/>
          <w:lang w:eastAsia="nl-NL"/>
        </w:rPr>
        <w:t xml:space="preserve"> functiegroep de inkrimping uitwerken;</w:t>
      </w:r>
    </w:p>
    <w:p w14:paraId="4E604F19" w14:textId="6B2B77E4" w:rsidR="00A36977" w:rsidRPr="00A36977" w:rsidRDefault="00A36977" w:rsidP="00D44D3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 xml:space="preserve">Indien van toepassing: benoemen wijziging in werkwijze, werkmethoden, digitalisering, efficiënter werken. </w:t>
      </w:r>
    </w:p>
    <w:p w14:paraId="73E065FA" w14:textId="774E37C5" w:rsidR="00A36977" w:rsidRDefault="0041023A" w:rsidP="0041023A">
      <w:pPr>
        <w:rPr>
          <w:rFonts w:ascii="Calibri" w:eastAsia="Times New Roman" w:hAnsi="Calibri" w:cs="Times New Roman"/>
          <w:lang w:eastAsia="nl-NL"/>
        </w:rPr>
      </w:pPr>
      <w:r w:rsidRPr="00A36977">
        <w:rPr>
          <w:rFonts w:ascii="Calibri" w:eastAsia="Times New Roman" w:hAnsi="Calibri" w:cs="Times New Roman"/>
          <w:u w:val="single"/>
          <w:lang w:eastAsia="nl-NL"/>
        </w:rPr>
        <w:t>Maatregelen om de personele gevolgen op te vangen</w:t>
      </w:r>
      <w:r w:rsidR="00A36977">
        <w:rPr>
          <w:rFonts w:ascii="Calibri" w:eastAsia="Times New Roman" w:hAnsi="Calibri" w:cs="Times New Roman"/>
          <w:b/>
          <w:lang w:eastAsia="nl-NL"/>
        </w:rPr>
        <w:br/>
      </w:r>
      <w:r>
        <w:rPr>
          <w:rFonts w:ascii="Calibri" w:eastAsia="Times New Roman" w:hAnsi="Calibri" w:cs="Times New Roman"/>
          <w:b/>
          <w:lang w:eastAsia="nl-NL"/>
        </w:rPr>
        <w:br/>
      </w:r>
      <w:r>
        <w:rPr>
          <w:rFonts w:ascii="Calibri" w:eastAsia="Times New Roman" w:hAnsi="Calibri" w:cs="Times New Roman"/>
          <w:lang w:eastAsia="nl-NL"/>
        </w:rPr>
        <w:t xml:space="preserve">Om de personele gevolgen zoveel als mogelijk op te vangen </w:t>
      </w:r>
      <w:r w:rsidR="00512696">
        <w:rPr>
          <w:rFonts w:ascii="Calibri" w:eastAsia="Times New Roman" w:hAnsi="Calibri" w:cs="Times New Roman"/>
          <w:lang w:eastAsia="nl-NL"/>
        </w:rPr>
        <w:t xml:space="preserve">willen </w:t>
      </w:r>
      <w:r>
        <w:rPr>
          <w:rFonts w:ascii="Calibri" w:eastAsia="Times New Roman" w:hAnsi="Calibri" w:cs="Times New Roman"/>
          <w:lang w:eastAsia="nl-NL"/>
        </w:rPr>
        <w:t xml:space="preserve">wij </w:t>
      </w:r>
      <w:r w:rsidR="00A36977">
        <w:rPr>
          <w:rFonts w:ascii="Calibri" w:eastAsia="Times New Roman" w:hAnsi="Calibri" w:cs="Times New Roman"/>
          <w:lang w:eastAsia="nl-NL"/>
        </w:rPr>
        <w:t>de volgende maatregelen treffen:</w:t>
      </w:r>
    </w:p>
    <w:p w14:paraId="4726EC55" w14:textId="77777777" w:rsidR="00A36977" w:rsidRPr="00A36977" w:rsidRDefault="00A36977" w:rsidP="0041023A">
      <w:p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Ingaan op:</w:t>
      </w:r>
    </w:p>
    <w:p w14:paraId="2D29B1EE" w14:textId="1F6B4DE5" w:rsidR="00A36977" w:rsidRPr="00A36977" w:rsidRDefault="00A36977" w:rsidP="00A369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Sociaal Plan;</w:t>
      </w:r>
    </w:p>
    <w:p w14:paraId="76FF1F16" w14:textId="729800BD" w:rsidR="00A36977" w:rsidRPr="00A36977" w:rsidRDefault="00A36977" w:rsidP="00A369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Begeleiding;</w:t>
      </w:r>
    </w:p>
    <w:p w14:paraId="7837E75E" w14:textId="4C61357D" w:rsidR="00A36977" w:rsidRPr="00A36977" w:rsidRDefault="00A36977" w:rsidP="00A369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Opleidingsbudget;</w:t>
      </w:r>
    </w:p>
    <w:p w14:paraId="037C4EFC" w14:textId="0EBE82DF" w:rsidR="00A36977" w:rsidRPr="00A36977" w:rsidRDefault="00A36977" w:rsidP="00A369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A36977">
        <w:rPr>
          <w:rFonts w:ascii="Calibri" w:eastAsia="Times New Roman" w:hAnsi="Calibri" w:cs="Times New Roman"/>
          <w:highlight w:val="green"/>
          <w:lang w:eastAsia="nl-NL"/>
        </w:rPr>
        <w:t>Spreekuur voor directbetrokkenen;</w:t>
      </w:r>
    </w:p>
    <w:p w14:paraId="56F73825" w14:textId="13DD4134" w:rsidR="00A36977" w:rsidRPr="00A36977" w:rsidRDefault="00A36977" w:rsidP="00A36977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proofErr w:type="gramStart"/>
      <w:r w:rsidRPr="00A36977">
        <w:rPr>
          <w:rFonts w:ascii="Calibri" w:eastAsia="Times New Roman" w:hAnsi="Calibri" w:cs="Times New Roman"/>
          <w:highlight w:val="green"/>
          <w:lang w:eastAsia="nl-NL"/>
        </w:rPr>
        <w:t>Ondersteuning /</w:t>
      </w:r>
      <w:proofErr w:type="gramEnd"/>
      <w:r w:rsidRPr="00A36977">
        <w:rPr>
          <w:rFonts w:ascii="Calibri" w:eastAsia="Times New Roman" w:hAnsi="Calibri" w:cs="Times New Roman"/>
          <w:highlight w:val="green"/>
          <w:lang w:eastAsia="nl-NL"/>
        </w:rPr>
        <w:t xml:space="preserve"> faciliteiten vanuit de vakbond.</w:t>
      </w:r>
    </w:p>
    <w:p w14:paraId="6B3FB35A" w14:textId="77777777" w:rsidR="00B342ED" w:rsidRDefault="0041023A" w:rsidP="0041023A">
      <w:pPr>
        <w:rPr>
          <w:rFonts w:ascii="Calibri" w:eastAsia="Times New Roman" w:hAnsi="Calibri" w:cs="Times New Roman"/>
          <w:b/>
          <w:lang w:eastAsia="nl-NL"/>
        </w:rPr>
      </w:pPr>
      <w:r w:rsidRPr="00B342ED">
        <w:rPr>
          <w:rFonts w:ascii="Calibri" w:eastAsia="Times New Roman" w:hAnsi="Calibri" w:cs="Times New Roman"/>
          <w:u w:val="single"/>
          <w:lang w:eastAsia="nl-NL"/>
        </w:rPr>
        <w:t>Verzoek</w:t>
      </w:r>
      <w:r w:rsidR="00B342ED" w:rsidRPr="00B342ED">
        <w:rPr>
          <w:rFonts w:ascii="Calibri" w:eastAsia="Times New Roman" w:hAnsi="Calibri" w:cs="Times New Roman"/>
          <w:u w:val="single"/>
          <w:lang w:eastAsia="nl-NL"/>
        </w:rPr>
        <w:t xml:space="preserve"> om advies</w:t>
      </w:r>
    </w:p>
    <w:p w14:paraId="2C861CD8" w14:textId="1D7DD705" w:rsidR="0041023A" w:rsidRDefault="00B342ED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Met </w:t>
      </w:r>
      <w:r w:rsidR="00512696">
        <w:rPr>
          <w:rFonts w:ascii="Calibri" w:eastAsia="Times New Roman" w:hAnsi="Calibri" w:cs="Times New Roman"/>
          <w:lang w:eastAsia="nl-NL"/>
        </w:rPr>
        <w:t>deze adviesaanvraag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="00512696">
        <w:rPr>
          <w:rFonts w:ascii="Calibri" w:eastAsia="Times New Roman" w:hAnsi="Calibri" w:cs="Times New Roman"/>
          <w:lang w:eastAsia="nl-NL"/>
        </w:rPr>
        <w:t xml:space="preserve">gaan </w:t>
      </w:r>
      <w:r>
        <w:rPr>
          <w:rFonts w:ascii="Calibri" w:eastAsia="Times New Roman" w:hAnsi="Calibri" w:cs="Times New Roman"/>
          <w:lang w:eastAsia="nl-NL"/>
        </w:rPr>
        <w:t xml:space="preserve">we </w:t>
      </w:r>
      <w:r w:rsidR="00512696">
        <w:rPr>
          <w:rFonts w:ascii="Calibri" w:eastAsia="Times New Roman" w:hAnsi="Calibri" w:cs="Times New Roman"/>
          <w:lang w:eastAsia="nl-NL"/>
        </w:rPr>
        <w:t xml:space="preserve">ervan uit jullie </w:t>
      </w:r>
      <w:r>
        <w:rPr>
          <w:rFonts w:ascii="Calibri" w:eastAsia="Times New Roman" w:hAnsi="Calibri" w:cs="Times New Roman"/>
          <w:lang w:eastAsia="nl-NL"/>
        </w:rPr>
        <w:t>voldoende inzicht te hebben gegeven in de achtergrond, beweegredenen en maatregelen ter opvanging van de personele gevolgen van het voorgenomen besluit tot reorganisatie.</w:t>
      </w:r>
    </w:p>
    <w:p w14:paraId="457F0C19" w14:textId="71BDAB44" w:rsidR="00B342ED" w:rsidRDefault="00B342ED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Graag verzoeken wij jullie dan ook om</w:t>
      </w:r>
      <w:r w:rsidR="009F18DD">
        <w:rPr>
          <w:rFonts w:ascii="Calibri" w:eastAsia="Times New Roman" w:hAnsi="Calibri" w:cs="Times New Roman"/>
          <w:lang w:eastAsia="nl-NL"/>
        </w:rPr>
        <w:t xml:space="preserve"> zo spoedig mogelijk, docht uiterlijk op </w:t>
      </w:r>
      <w:r w:rsidR="009F18DD" w:rsidRPr="009F18DD">
        <w:rPr>
          <w:rFonts w:ascii="Calibri" w:eastAsia="Times New Roman" w:hAnsi="Calibri" w:cs="Times New Roman"/>
          <w:highlight w:val="green"/>
          <w:lang w:eastAsia="nl-NL"/>
        </w:rPr>
        <w:t>DATUM</w:t>
      </w:r>
      <w:r w:rsidR="009F18DD">
        <w:rPr>
          <w:rFonts w:ascii="Calibri" w:eastAsia="Times New Roman" w:hAnsi="Calibri" w:cs="Times New Roman"/>
          <w:highlight w:val="green"/>
          <w:lang w:eastAsia="nl-NL"/>
        </w:rPr>
        <w:t>,</w:t>
      </w:r>
      <w:r>
        <w:rPr>
          <w:rFonts w:ascii="Calibri" w:eastAsia="Times New Roman" w:hAnsi="Calibri" w:cs="Times New Roman"/>
          <w:lang w:eastAsia="nl-NL"/>
        </w:rPr>
        <w:t xml:space="preserve"> jullie advies op dit voorgenomen besluit te geven. </w:t>
      </w:r>
    </w:p>
    <w:p w14:paraId="0BD6C77F" w14:textId="59D13D8C" w:rsidR="0041023A" w:rsidRDefault="009F18DD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In de tussentijd</w:t>
      </w:r>
      <w:r w:rsidR="00B342ED">
        <w:rPr>
          <w:rFonts w:ascii="Calibri" w:eastAsia="Times New Roman" w:hAnsi="Calibri" w:cs="Times New Roman"/>
          <w:lang w:eastAsia="nl-NL"/>
        </w:rPr>
        <w:t xml:space="preserve"> nodigen wij jullie uit voor een overlegvergadering op [</w:t>
      </w:r>
      <w:r w:rsidR="00B342ED" w:rsidRPr="009F18DD">
        <w:rPr>
          <w:rFonts w:ascii="Calibri" w:eastAsia="Times New Roman" w:hAnsi="Calibri" w:cs="Times New Roman"/>
          <w:highlight w:val="green"/>
          <w:lang w:eastAsia="nl-NL"/>
        </w:rPr>
        <w:t>DATUM</w:t>
      </w:r>
      <w:r w:rsidR="00B342ED">
        <w:rPr>
          <w:rFonts w:ascii="Calibri" w:eastAsia="Times New Roman" w:hAnsi="Calibri" w:cs="Times New Roman"/>
          <w:lang w:eastAsia="nl-NL"/>
        </w:rPr>
        <w:t>]. Tijdens deze vergadering kunnen eventuele vragen worden beantwoord</w:t>
      </w:r>
      <w:r>
        <w:rPr>
          <w:rFonts w:ascii="Calibri" w:eastAsia="Times New Roman" w:hAnsi="Calibri" w:cs="Times New Roman"/>
          <w:lang w:eastAsia="nl-NL"/>
        </w:rPr>
        <w:t xml:space="preserve"> en</w:t>
      </w:r>
      <w:r w:rsidRPr="009F18DD">
        <w:rPr>
          <w:rFonts w:ascii="Calibri" w:eastAsia="Times New Roman" w:hAnsi="Calibri" w:cs="Times New Roman"/>
          <w:lang w:eastAsia="nl-NL"/>
        </w:rPr>
        <w:t xml:space="preserve"> </w:t>
      </w:r>
      <w:r>
        <w:rPr>
          <w:rFonts w:ascii="Calibri" w:eastAsia="Times New Roman" w:hAnsi="Calibri" w:cs="Times New Roman"/>
          <w:lang w:eastAsia="nl-NL"/>
        </w:rPr>
        <w:t>kunnen wij desgewenst een nadere toelichting geven</w:t>
      </w:r>
      <w:r w:rsidR="00B342ED">
        <w:rPr>
          <w:rFonts w:ascii="Calibri" w:eastAsia="Times New Roman" w:hAnsi="Calibri" w:cs="Times New Roman"/>
          <w:lang w:eastAsia="nl-NL"/>
        </w:rPr>
        <w:t>.</w:t>
      </w:r>
      <w:r>
        <w:rPr>
          <w:rFonts w:ascii="Calibri" w:eastAsia="Times New Roman" w:hAnsi="Calibri" w:cs="Times New Roman"/>
          <w:lang w:eastAsia="nl-NL"/>
        </w:rPr>
        <w:t xml:space="preserve"> </w:t>
      </w:r>
      <w:r w:rsidR="0041023A">
        <w:rPr>
          <w:rFonts w:ascii="Calibri" w:eastAsia="Times New Roman" w:hAnsi="Calibri" w:cs="Times New Roman"/>
          <w:lang w:eastAsia="nl-NL"/>
        </w:rPr>
        <w:t>Uiteraard zijn wij ook buiten de overlegvergadering</w:t>
      </w:r>
      <w:r>
        <w:rPr>
          <w:rFonts w:ascii="Calibri" w:eastAsia="Times New Roman" w:hAnsi="Calibri" w:cs="Times New Roman"/>
          <w:lang w:eastAsia="nl-NL"/>
        </w:rPr>
        <w:t xml:space="preserve"> beschikbaar voor nader overleg</w:t>
      </w:r>
      <w:r w:rsidR="0041023A">
        <w:rPr>
          <w:rFonts w:ascii="Calibri" w:eastAsia="Times New Roman" w:hAnsi="Calibri" w:cs="Times New Roman"/>
          <w:lang w:eastAsia="nl-NL"/>
        </w:rPr>
        <w:t xml:space="preserve">. </w:t>
      </w:r>
    </w:p>
    <w:p w14:paraId="2DB23321" w14:textId="5C9B86BE" w:rsidR="00B342ED" w:rsidRPr="00B342ED" w:rsidRDefault="00B342ED" w:rsidP="00B342ED">
      <w:pPr>
        <w:rPr>
          <w:rFonts w:ascii="Calibri" w:eastAsia="Times New Roman" w:hAnsi="Calibri" w:cs="Times New Roman"/>
          <w:u w:val="single"/>
          <w:lang w:eastAsia="nl-NL"/>
        </w:rPr>
      </w:pPr>
      <w:r>
        <w:rPr>
          <w:rFonts w:ascii="Calibri" w:eastAsia="Times New Roman" w:hAnsi="Calibri" w:cs="Times New Roman"/>
          <w:u w:val="single"/>
          <w:lang w:eastAsia="nl-NL"/>
        </w:rPr>
        <w:t>Geheimhouding en communicatie</w:t>
      </w:r>
    </w:p>
    <w:p w14:paraId="047A5FD7" w14:textId="7FAE9110" w:rsidR="00B342ED" w:rsidRDefault="00D941B6" w:rsidP="00B342ED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Omdat het voorgenomen besluit gevoelige informatie betreft</w:t>
      </w:r>
      <w:r w:rsidR="00283D17">
        <w:rPr>
          <w:rFonts w:ascii="Calibri" w:eastAsia="Times New Roman" w:hAnsi="Calibri" w:cs="Times New Roman"/>
          <w:lang w:eastAsia="nl-NL"/>
        </w:rPr>
        <w:t xml:space="preserve"> en nog niet intern is gecommuniceerd</w:t>
      </w:r>
      <w:r>
        <w:rPr>
          <w:rFonts w:ascii="Calibri" w:eastAsia="Times New Roman" w:hAnsi="Calibri" w:cs="Times New Roman"/>
          <w:lang w:eastAsia="nl-NL"/>
        </w:rPr>
        <w:t xml:space="preserve">, vragen wij jullie om de toegestuurde documenten en medegedeelde informatie over dit onderwerp en deze adviesaanvraag als zeer vertrouwelijk te behandelen. </w:t>
      </w:r>
      <w:r w:rsidR="00B342ED" w:rsidRPr="00B342ED">
        <w:rPr>
          <w:rFonts w:ascii="Calibri" w:eastAsia="Times New Roman" w:hAnsi="Calibri" w:cs="Times New Roman"/>
          <w:lang w:eastAsia="nl-NL"/>
        </w:rPr>
        <w:t xml:space="preserve">Het is </w:t>
      </w:r>
      <w:r>
        <w:rPr>
          <w:rFonts w:ascii="Calibri" w:eastAsia="Times New Roman" w:hAnsi="Calibri" w:cs="Times New Roman"/>
          <w:lang w:eastAsia="nl-NL"/>
        </w:rPr>
        <w:t xml:space="preserve">dan ook </w:t>
      </w:r>
      <w:r w:rsidR="00B342ED" w:rsidRPr="00B342ED">
        <w:rPr>
          <w:rFonts w:ascii="Calibri" w:eastAsia="Times New Roman" w:hAnsi="Calibri" w:cs="Times New Roman"/>
          <w:lang w:eastAsia="nl-NL"/>
        </w:rPr>
        <w:t xml:space="preserve">niet toegestaan </w:t>
      </w:r>
      <w:r>
        <w:rPr>
          <w:rFonts w:ascii="Calibri" w:eastAsia="Times New Roman" w:hAnsi="Calibri" w:cs="Times New Roman"/>
          <w:lang w:eastAsia="nl-NL"/>
        </w:rPr>
        <w:t xml:space="preserve">om </w:t>
      </w:r>
      <w:r w:rsidR="00B342ED" w:rsidRPr="00B342ED">
        <w:rPr>
          <w:rFonts w:ascii="Calibri" w:eastAsia="Times New Roman" w:hAnsi="Calibri" w:cs="Times New Roman"/>
          <w:lang w:eastAsia="nl-NL"/>
        </w:rPr>
        <w:lastRenderedPageBreak/>
        <w:t xml:space="preserve">stukken te vermenigvuldigen en/of te verspreiden. Deze verplichting tot geheimhouding geldt totdat </w:t>
      </w:r>
      <w:r w:rsidR="00512696">
        <w:rPr>
          <w:rFonts w:ascii="Calibri" w:eastAsia="Times New Roman" w:hAnsi="Calibri" w:cs="Times New Roman"/>
          <w:lang w:eastAsia="nl-NL"/>
        </w:rPr>
        <w:t>al het</w:t>
      </w:r>
      <w:r>
        <w:rPr>
          <w:rFonts w:ascii="Calibri" w:eastAsia="Times New Roman" w:hAnsi="Calibri" w:cs="Times New Roman"/>
          <w:lang w:eastAsia="nl-NL"/>
        </w:rPr>
        <w:t xml:space="preserve"> personeel</w:t>
      </w:r>
      <w:r w:rsidR="00512696">
        <w:rPr>
          <w:rFonts w:ascii="Calibri" w:eastAsia="Times New Roman" w:hAnsi="Calibri" w:cs="Times New Roman"/>
          <w:lang w:eastAsia="nl-NL"/>
        </w:rPr>
        <w:t>,</w:t>
      </w:r>
      <w:r>
        <w:rPr>
          <w:rFonts w:ascii="Calibri" w:eastAsia="Times New Roman" w:hAnsi="Calibri" w:cs="Times New Roman"/>
          <w:lang w:eastAsia="nl-NL"/>
        </w:rPr>
        <w:t xml:space="preserve"> dan wel de </w:t>
      </w:r>
      <w:r w:rsidR="00B342ED" w:rsidRPr="00B342ED">
        <w:rPr>
          <w:rFonts w:ascii="Calibri" w:eastAsia="Times New Roman" w:hAnsi="Calibri" w:cs="Times New Roman"/>
          <w:lang w:eastAsia="nl-NL"/>
        </w:rPr>
        <w:t xml:space="preserve">betrokken medewerkers over deze adviesaanvraag zijn ingelicht of totdat wij </w:t>
      </w:r>
      <w:r>
        <w:rPr>
          <w:rFonts w:ascii="Calibri" w:eastAsia="Times New Roman" w:hAnsi="Calibri" w:cs="Times New Roman"/>
          <w:lang w:eastAsia="nl-NL"/>
        </w:rPr>
        <w:t>jullie uit jullie</w:t>
      </w:r>
      <w:r w:rsidR="00B342ED" w:rsidRPr="00B342ED">
        <w:rPr>
          <w:rFonts w:ascii="Calibri" w:eastAsia="Times New Roman" w:hAnsi="Calibri" w:cs="Times New Roman"/>
          <w:lang w:eastAsia="nl-NL"/>
        </w:rPr>
        <w:t xml:space="preserve"> geheimhoudingsplicht hebben ontheven. </w:t>
      </w:r>
    </w:p>
    <w:p w14:paraId="20AC2B17" w14:textId="67000021" w:rsidR="00283D17" w:rsidRPr="00B342ED" w:rsidRDefault="00283D17" w:rsidP="00B342ED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 xml:space="preserve">Graag stemmen wij met jullie tijdens de overlegvergadering ook de verdere (interne) communicatie af.  </w:t>
      </w:r>
    </w:p>
    <w:p w14:paraId="7BA88588" w14:textId="0611F2CB" w:rsidR="00B342ED" w:rsidRPr="009F18DD" w:rsidRDefault="00512696" w:rsidP="00B342ED">
      <w:pPr>
        <w:rPr>
          <w:rFonts w:ascii="Calibri" w:eastAsia="Times New Roman" w:hAnsi="Calibri" w:cs="Times New Roman"/>
          <w:u w:val="single"/>
          <w:lang w:eastAsia="nl-NL"/>
        </w:rPr>
      </w:pPr>
      <w:r>
        <w:rPr>
          <w:rFonts w:ascii="Calibri" w:eastAsia="Times New Roman" w:hAnsi="Calibri" w:cs="Times New Roman"/>
          <w:highlight w:val="green"/>
          <w:lang w:eastAsia="nl-NL"/>
        </w:rPr>
        <w:t>[--- optioneel---]</w:t>
      </w:r>
      <w:r w:rsidR="009F18DD" w:rsidRPr="009F18DD">
        <w:rPr>
          <w:rFonts w:ascii="Calibri" w:eastAsia="Times New Roman" w:hAnsi="Calibri" w:cs="Times New Roman"/>
          <w:highlight w:val="green"/>
          <w:lang w:eastAsia="nl-NL"/>
        </w:rPr>
        <w:t>:</w:t>
      </w:r>
      <w:r w:rsidR="009F18DD">
        <w:rPr>
          <w:rFonts w:ascii="Calibri" w:eastAsia="Times New Roman" w:hAnsi="Calibri" w:cs="Times New Roman"/>
          <w:highlight w:val="green"/>
          <w:lang w:eastAsia="nl-NL"/>
        </w:rPr>
        <w:t xml:space="preserve"> </w:t>
      </w:r>
      <w:r w:rsidR="00B342ED" w:rsidRPr="009F18DD">
        <w:rPr>
          <w:rFonts w:ascii="Calibri" w:eastAsia="Times New Roman" w:hAnsi="Calibri" w:cs="Times New Roman"/>
          <w:highlight w:val="green"/>
          <w:u w:val="single"/>
          <w:lang w:eastAsia="nl-NL"/>
        </w:rPr>
        <w:t>Overige mededelingen</w:t>
      </w:r>
    </w:p>
    <w:p w14:paraId="5CDFF0DF" w14:textId="737C3178" w:rsidR="009F18DD" w:rsidRPr="009F18DD" w:rsidRDefault="009F18DD" w:rsidP="009F18DD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highlight w:val="green"/>
          <w:lang w:eastAsia="nl-NL"/>
        </w:rPr>
      </w:pPr>
      <w:r w:rsidRPr="009F18DD">
        <w:rPr>
          <w:rFonts w:ascii="Calibri" w:eastAsia="Times New Roman" w:hAnsi="Calibri" w:cs="Times New Roman"/>
          <w:highlight w:val="green"/>
          <w:lang w:eastAsia="nl-NL"/>
        </w:rPr>
        <w:t>Bijvoorbeeld dat het UWV word</w:t>
      </w:r>
      <w:r w:rsidR="004C5E87">
        <w:rPr>
          <w:rFonts w:ascii="Calibri" w:eastAsia="Times New Roman" w:hAnsi="Calibri" w:cs="Times New Roman"/>
          <w:highlight w:val="green"/>
          <w:lang w:eastAsia="nl-NL"/>
        </w:rPr>
        <w:t>t</w:t>
      </w:r>
      <w:r w:rsidRPr="009F18DD">
        <w:rPr>
          <w:rFonts w:ascii="Calibri" w:eastAsia="Times New Roman" w:hAnsi="Calibri" w:cs="Times New Roman"/>
          <w:highlight w:val="green"/>
          <w:lang w:eastAsia="nl-NL"/>
        </w:rPr>
        <w:t xml:space="preserve"> ingelicht over dit voorgenomen besluit;</w:t>
      </w:r>
    </w:p>
    <w:p w14:paraId="0247F7B6" w14:textId="77777777" w:rsidR="0041023A" w:rsidRDefault="0041023A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lang w:eastAsia="nl-NL"/>
        </w:rPr>
        <w:t>Met vriendelijke groet,</w:t>
      </w:r>
    </w:p>
    <w:p w14:paraId="1DF6A276" w14:textId="725C26D1" w:rsidR="0041023A" w:rsidRPr="000A4721" w:rsidRDefault="007D4ADE" w:rsidP="0041023A">
      <w:pPr>
        <w:rPr>
          <w:rFonts w:ascii="Calibri" w:eastAsia="Times New Roman" w:hAnsi="Calibri" w:cs="Times New Roman"/>
          <w:lang w:eastAsia="nl-NL"/>
        </w:rPr>
      </w:pPr>
      <w:r>
        <w:rPr>
          <w:rFonts w:ascii="Calibri" w:eastAsia="Times New Roman" w:hAnsi="Calibri" w:cs="Times New Roman"/>
          <w:highlight w:val="green"/>
          <w:lang w:eastAsia="nl-NL"/>
        </w:rPr>
        <w:br/>
      </w:r>
      <w:r w:rsidR="00E12099" w:rsidRPr="00E12099">
        <w:rPr>
          <w:rFonts w:ascii="Calibri" w:eastAsia="Times New Roman" w:hAnsi="Calibri" w:cs="Times New Roman"/>
          <w:highlight w:val="green"/>
          <w:lang w:eastAsia="nl-NL"/>
        </w:rPr>
        <w:t>NAAM ONDERNEMER</w:t>
      </w:r>
      <w:r>
        <w:rPr>
          <w:rFonts w:ascii="Calibri" w:eastAsia="Times New Roman" w:hAnsi="Calibri" w:cs="Times New Roman"/>
          <w:highlight w:val="green"/>
          <w:lang w:eastAsia="nl-NL"/>
        </w:rPr>
        <w:t>/DIRECTIE</w:t>
      </w:r>
    </w:p>
    <w:p w14:paraId="19C35C31" w14:textId="707F801F" w:rsidR="0041023A" w:rsidRDefault="0041023A"/>
    <w:p w14:paraId="66631C52" w14:textId="3E76C3EE" w:rsidR="00A36977" w:rsidRDefault="00A36977">
      <w:pPr>
        <w:rPr>
          <w:i/>
        </w:rPr>
      </w:pPr>
      <w:r>
        <w:rPr>
          <w:i/>
        </w:rPr>
        <w:t>Bijlagen</w:t>
      </w:r>
      <w:r w:rsidR="00B342ED">
        <w:rPr>
          <w:i/>
        </w:rPr>
        <w:t>:</w:t>
      </w:r>
    </w:p>
    <w:p w14:paraId="6D4759B9" w14:textId="725D35F7" w:rsidR="00B342ED" w:rsidRDefault="00B342ED" w:rsidP="00B342E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Organogram vóór en ná de </w:t>
      </w:r>
      <w:r w:rsidR="00D04711">
        <w:rPr>
          <w:i/>
        </w:rPr>
        <w:t>re</w:t>
      </w:r>
      <w:r>
        <w:rPr>
          <w:i/>
        </w:rPr>
        <w:t>organisatie</w:t>
      </w:r>
    </w:p>
    <w:p w14:paraId="5B8FC89A" w14:textId="7E82C040" w:rsidR="00B342ED" w:rsidRDefault="00B342ED" w:rsidP="00B342E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Overzicht </w:t>
      </w:r>
      <w:r w:rsidR="00183A0C">
        <w:rPr>
          <w:i/>
        </w:rPr>
        <w:t xml:space="preserve">gevolgen </w:t>
      </w:r>
      <w:r>
        <w:rPr>
          <w:i/>
        </w:rPr>
        <w:t>per afdeling in aantal medewerkers en FTE</w:t>
      </w:r>
    </w:p>
    <w:p w14:paraId="5236FBAF" w14:textId="465C3AAA" w:rsidR="001B33EE" w:rsidRDefault="001B33EE" w:rsidP="001B33EE">
      <w:pPr>
        <w:rPr>
          <w:i/>
        </w:rPr>
      </w:pPr>
    </w:p>
    <w:p w14:paraId="5B436080" w14:textId="42D9F90C" w:rsidR="001B33EE" w:rsidRDefault="001B33EE" w:rsidP="001B33EE">
      <w:pPr>
        <w:rPr>
          <w:i/>
        </w:rPr>
      </w:pPr>
    </w:p>
    <w:p w14:paraId="3F342670" w14:textId="4EB371CD" w:rsidR="001B33EE" w:rsidRDefault="001B33EE" w:rsidP="001B33EE">
      <w:pPr>
        <w:rPr>
          <w:i/>
        </w:rPr>
      </w:pPr>
    </w:p>
    <w:p w14:paraId="11AAB766" w14:textId="5D4A780E" w:rsidR="001B33EE" w:rsidRDefault="001B33EE" w:rsidP="001B33EE">
      <w:pPr>
        <w:rPr>
          <w:i/>
        </w:rPr>
      </w:pPr>
    </w:p>
    <w:p w14:paraId="57982DAA" w14:textId="0265E532" w:rsidR="001B33EE" w:rsidRDefault="001B33EE" w:rsidP="001B33EE">
      <w:pPr>
        <w:pBdr>
          <w:bottom w:val="single" w:sz="4" w:space="1" w:color="auto"/>
        </w:pBdr>
        <w:jc w:val="both"/>
        <w:rPr>
          <w:rFonts w:ascii="Calibri" w:eastAsia="Times New Roman" w:hAnsi="Calibri" w:cs="Times New Roman"/>
          <w:i/>
          <w:sz w:val="20"/>
          <w:lang w:eastAsia="nl-NL"/>
        </w:rPr>
      </w:pPr>
    </w:p>
    <w:p w14:paraId="1A16608B" w14:textId="678282DF" w:rsidR="00BA0F63" w:rsidRDefault="00BA0F63" w:rsidP="001B33EE">
      <w:pPr>
        <w:pBdr>
          <w:bottom w:val="single" w:sz="4" w:space="1" w:color="auto"/>
        </w:pBdr>
        <w:jc w:val="both"/>
        <w:rPr>
          <w:rFonts w:ascii="Calibri" w:eastAsia="Times New Roman" w:hAnsi="Calibri" w:cs="Times New Roman"/>
          <w:i/>
          <w:sz w:val="20"/>
          <w:lang w:eastAsia="nl-NL"/>
        </w:rPr>
      </w:pPr>
    </w:p>
    <w:p w14:paraId="14E395B5" w14:textId="77777777" w:rsidR="00BA0F63" w:rsidRDefault="00BA0F63" w:rsidP="001B33EE">
      <w:pPr>
        <w:pBdr>
          <w:bottom w:val="single" w:sz="4" w:space="1" w:color="auto"/>
        </w:pBdr>
        <w:jc w:val="both"/>
        <w:rPr>
          <w:rFonts w:ascii="Calibri" w:eastAsia="Times New Roman" w:hAnsi="Calibri" w:cs="Times New Roman"/>
          <w:i/>
          <w:sz w:val="20"/>
          <w:lang w:eastAsia="nl-NL"/>
        </w:rPr>
      </w:pPr>
    </w:p>
    <w:p w14:paraId="6C17E31C" w14:textId="45F67C43" w:rsidR="001B33EE" w:rsidRDefault="001B33EE" w:rsidP="001B33EE">
      <w:pPr>
        <w:pBdr>
          <w:bottom w:val="single" w:sz="4" w:space="1" w:color="auto"/>
        </w:pBdr>
        <w:jc w:val="both"/>
        <w:rPr>
          <w:rFonts w:ascii="Calibri" w:eastAsia="Times New Roman" w:hAnsi="Calibri" w:cs="Times New Roman"/>
          <w:i/>
          <w:lang w:eastAsia="nl-NL"/>
        </w:rPr>
      </w:pPr>
      <w:r w:rsidRPr="00E12099">
        <w:rPr>
          <w:rFonts w:ascii="Calibri" w:eastAsia="Times New Roman" w:hAnsi="Calibri" w:cs="Times New Roman"/>
          <w:i/>
          <w:sz w:val="20"/>
          <w:lang w:eastAsia="nl-NL"/>
        </w:rPr>
        <w:t>D</w:t>
      </w:r>
      <w:r w:rsidR="00512696">
        <w:rPr>
          <w:rFonts w:ascii="Calibri" w:eastAsia="Times New Roman" w:hAnsi="Calibri" w:cs="Times New Roman"/>
          <w:i/>
          <w:sz w:val="20"/>
          <w:lang w:eastAsia="nl-NL"/>
        </w:rPr>
        <w:t>it</w:t>
      </w:r>
      <w:r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 voorbeeld van </w:t>
      </w:r>
      <w:hyperlink r:id="rId5" w:history="1">
        <w:r w:rsidRPr="00330888">
          <w:rPr>
            <w:rStyle w:val="Hyperlink"/>
            <w:rFonts w:ascii="Calibri" w:eastAsia="Times New Roman" w:hAnsi="Calibri" w:cs="Times New Roman"/>
            <w:i/>
            <w:sz w:val="20"/>
            <w:lang w:eastAsia="nl-NL"/>
          </w:rPr>
          <w:t>Hulp Bij Reorganiseren</w:t>
        </w:r>
      </w:hyperlink>
      <w:r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 is bedoeld als hulpmiddel. Met het beschikbaar stellen daarvan beoogt Hulp Bij Reorganiseren niet een juridisch advies te geven. Aan de uitkomst van </w:t>
      </w:r>
      <w:r w:rsidR="00461D2B">
        <w:rPr>
          <w:rFonts w:ascii="Calibri" w:eastAsia="Times New Roman" w:hAnsi="Calibri" w:cs="Times New Roman"/>
          <w:i/>
          <w:sz w:val="20"/>
          <w:lang w:eastAsia="nl-NL"/>
        </w:rPr>
        <w:t xml:space="preserve">(het gebruik van) </w:t>
      </w:r>
      <w:r w:rsidR="00512696">
        <w:rPr>
          <w:rFonts w:ascii="Calibri" w:eastAsia="Times New Roman" w:hAnsi="Calibri" w:cs="Times New Roman"/>
          <w:i/>
          <w:sz w:val="20"/>
          <w:lang w:eastAsia="nl-NL"/>
        </w:rPr>
        <w:t>dit</w:t>
      </w:r>
      <w:r w:rsidR="00512696"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 </w:t>
      </w:r>
      <w:r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voorbeeld kunnen </w:t>
      </w:r>
      <w:r w:rsidR="00461D2B">
        <w:rPr>
          <w:rFonts w:ascii="Calibri" w:eastAsia="Times New Roman" w:hAnsi="Calibri" w:cs="Times New Roman"/>
          <w:i/>
          <w:sz w:val="20"/>
          <w:lang w:eastAsia="nl-NL"/>
        </w:rPr>
        <w:t xml:space="preserve">dan ook </w:t>
      </w:r>
      <w:r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geen rechten worden ontleend en Hulp Bij Reorganiseren is niet aansprakelijk voor (de gevolgen van) het gebruik </w:t>
      </w:r>
      <w:r w:rsidR="00461D2B">
        <w:rPr>
          <w:rFonts w:ascii="Calibri" w:eastAsia="Times New Roman" w:hAnsi="Calibri" w:cs="Times New Roman"/>
          <w:i/>
          <w:sz w:val="20"/>
          <w:lang w:eastAsia="nl-NL"/>
        </w:rPr>
        <w:t>daarvan</w:t>
      </w:r>
      <w:r w:rsidRPr="00E12099">
        <w:rPr>
          <w:rFonts w:ascii="Calibri" w:eastAsia="Times New Roman" w:hAnsi="Calibri" w:cs="Times New Roman"/>
          <w:i/>
          <w:sz w:val="20"/>
          <w:lang w:eastAsia="nl-NL"/>
        </w:rPr>
        <w:t>. Mocht u vragen hebben</w:t>
      </w:r>
      <w:r w:rsidR="00461D2B">
        <w:rPr>
          <w:rFonts w:ascii="Calibri" w:eastAsia="Times New Roman" w:hAnsi="Calibri" w:cs="Times New Roman"/>
          <w:i/>
          <w:sz w:val="20"/>
          <w:lang w:eastAsia="nl-NL"/>
        </w:rPr>
        <w:t xml:space="preserve"> over </w:t>
      </w:r>
      <w:r w:rsidR="00512696">
        <w:rPr>
          <w:rFonts w:ascii="Calibri" w:eastAsia="Times New Roman" w:hAnsi="Calibri" w:cs="Times New Roman"/>
          <w:i/>
          <w:sz w:val="20"/>
          <w:lang w:eastAsia="nl-NL"/>
        </w:rPr>
        <w:t>dit document</w:t>
      </w:r>
      <w:r w:rsidRPr="00E12099">
        <w:rPr>
          <w:rFonts w:ascii="Calibri" w:eastAsia="Times New Roman" w:hAnsi="Calibri" w:cs="Times New Roman"/>
          <w:i/>
          <w:sz w:val="20"/>
          <w:lang w:eastAsia="nl-NL"/>
        </w:rPr>
        <w:t xml:space="preserve">, dan kunt u contact met ons opnemen via het </w:t>
      </w:r>
      <w:hyperlink r:id="rId6" w:history="1">
        <w:r w:rsidRPr="00330888">
          <w:rPr>
            <w:rStyle w:val="Hyperlink"/>
            <w:rFonts w:ascii="Calibri" w:eastAsia="Times New Roman" w:hAnsi="Calibri" w:cs="Times New Roman"/>
            <w:i/>
            <w:sz w:val="20"/>
            <w:lang w:eastAsia="nl-NL"/>
          </w:rPr>
          <w:t>contactformulier</w:t>
        </w:r>
      </w:hyperlink>
      <w:r>
        <w:rPr>
          <w:rFonts w:ascii="Calibri" w:eastAsia="Times New Roman" w:hAnsi="Calibri" w:cs="Times New Roman"/>
          <w:i/>
          <w:lang w:eastAsia="nl-NL"/>
        </w:rPr>
        <w:t>.</w:t>
      </w:r>
    </w:p>
    <w:p w14:paraId="0CEC9B8B" w14:textId="77777777" w:rsidR="001B33EE" w:rsidRPr="001B33EE" w:rsidRDefault="001B33EE" w:rsidP="001B33EE">
      <w:pPr>
        <w:rPr>
          <w:i/>
        </w:rPr>
      </w:pPr>
    </w:p>
    <w:sectPr w:rsidR="001B33EE" w:rsidRPr="001B33EE" w:rsidSect="00880232">
      <w:pgSz w:w="11906" w:h="16838"/>
      <w:pgMar w:top="2438" w:right="1418" w:bottom="1418" w:left="1418" w:header="96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60AE7"/>
    <w:multiLevelType w:val="hybridMultilevel"/>
    <w:tmpl w:val="9A8218E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6BA6"/>
    <w:multiLevelType w:val="hybridMultilevel"/>
    <w:tmpl w:val="BEEA9D26"/>
    <w:lvl w:ilvl="0" w:tplc="757234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u w:val="non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A"/>
    <w:rsid w:val="00113BBB"/>
    <w:rsid w:val="00183A0C"/>
    <w:rsid w:val="001B33EE"/>
    <w:rsid w:val="00283D17"/>
    <w:rsid w:val="00330888"/>
    <w:rsid w:val="0041023A"/>
    <w:rsid w:val="00461D2B"/>
    <w:rsid w:val="004C5E87"/>
    <w:rsid w:val="005040DE"/>
    <w:rsid w:val="00512696"/>
    <w:rsid w:val="007A360A"/>
    <w:rsid w:val="007D4ADE"/>
    <w:rsid w:val="008520CE"/>
    <w:rsid w:val="00866878"/>
    <w:rsid w:val="009F18DD"/>
    <w:rsid w:val="00A36977"/>
    <w:rsid w:val="00B342ED"/>
    <w:rsid w:val="00B7304C"/>
    <w:rsid w:val="00BA0F63"/>
    <w:rsid w:val="00D04711"/>
    <w:rsid w:val="00D24E00"/>
    <w:rsid w:val="00D32E6A"/>
    <w:rsid w:val="00D44D3D"/>
    <w:rsid w:val="00D941B6"/>
    <w:rsid w:val="00E12099"/>
    <w:rsid w:val="00E34E31"/>
    <w:rsid w:val="00E60650"/>
    <w:rsid w:val="00F05ECA"/>
    <w:rsid w:val="00F76750"/>
    <w:rsid w:val="00F9220D"/>
    <w:rsid w:val="00FE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612C48"/>
  <w15:chartTrackingRefBased/>
  <w15:docId w15:val="{F867B7A8-5E27-4D6A-B810-9DDC4899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23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102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2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23A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2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2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3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0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08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ulpbijreorganiseren.nl/contact/" TargetMode="External"/><Relationship Id="rId5" Type="http://schemas.openxmlformats.org/officeDocument/2006/relationships/hyperlink" Target="https://hulpbijreorganiseren.n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668</Words>
  <Characters>4056</Characters>
  <Application>Microsoft Office Word</Application>
  <DocSecurity>0</DocSecurity>
  <Lines>76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Adnani</dc:creator>
  <cp:keywords/>
  <dc:description/>
  <cp:lastModifiedBy>Kim Deelen</cp:lastModifiedBy>
  <cp:revision>10</cp:revision>
  <dcterms:created xsi:type="dcterms:W3CDTF">2020-09-27T11:34:00Z</dcterms:created>
  <dcterms:modified xsi:type="dcterms:W3CDTF">2020-10-05T10:20:00Z</dcterms:modified>
</cp:coreProperties>
</file>